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PAIP SANITARI DAN AIR BUANGAN</w:t>
      </w:r>
    </w:p>
    <w:p>
      <w:pPr>
        <w:spacing w:after="480"/>
      </w:pPr>
      <w:r>
        <w:rPr>
          <w:rFonts w:ascii="Aptos" w:hAnsi="Aptos"/>
          <w:b w:val="0"/>
          <w:color w:val="5E6B78"/>
          <w:sz w:val="26"/>
        </w:rPr>
        <w:t>Sanitary and Waste Pipework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paip sanitari dan air buangan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paip sanitari dan air buangan.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Soil dan waste pipes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Traps</w:t>
      </w:r>
    </w:p>
    <w:p>
      <w:pPr>
        <w:pStyle w:val="ListBullet"/>
        <w:spacing w:after="50"/>
        <w:ind w:left="369" w:hanging="170"/>
      </w:pPr>
      <w:r>
        <w:rPr>
          <w:rFonts w:ascii="Aptos" w:hAnsi="Aptos"/>
          <w:b w:val="0"/>
          <w:color w:val="263442"/>
          <w:sz w:val="19"/>
        </w:rPr>
        <w:t>Sokongan</w:t>
      </w:r>
    </w:p>
    <w:p>
      <w:pPr>
        <w:pStyle w:val="ListBullet"/>
        <w:spacing w:after="50"/>
        <w:ind w:left="369" w:hanging="170"/>
      </w:pPr>
      <w:r>
        <w:rPr>
          <w:rFonts w:ascii="Aptos" w:hAnsi="Aptos"/>
          <w:b w:val="0"/>
          <w:color w:val="263442"/>
          <w:sz w:val="19"/>
        </w:rPr>
        <w:t>Sleeves</w:t>
      </w:r>
    </w:p>
    <w:p>
      <w:pPr>
        <w:pStyle w:val="ListBullet"/>
        <w:spacing w:after="50"/>
        <w:ind w:left="369" w:hanging="170"/>
      </w:pPr>
      <w:r>
        <w:rPr>
          <w:rFonts w:ascii="Aptos" w:hAnsi="Aptos"/>
          <w:b w:val="0"/>
          <w:color w:val="263442"/>
          <w:sz w:val="19"/>
        </w:rPr>
        <w:t>Sealants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Pipe cutter</w:t>
      </w:r>
    </w:p>
    <w:p>
      <w:pPr>
        <w:pStyle w:val="ListBullet"/>
        <w:spacing w:after="50"/>
        <w:ind w:left="369" w:hanging="170"/>
      </w:pPr>
      <w:r>
        <w:rPr>
          <w:rFonts w:ascii="Aptos" w:hAnsi="Aptos"/>
          <w:b w:val="0"/>
          <w:color w:val="263442"/>
          <w:sz w:val="19"/>
        </w:rPr>
        <w:t>Jointing tools</w:t>
      </w:r>
    </w:p>
    <w:p>
      <w:pPr>
        <w:pStyle w:val="ListBullet"/>
        <w:spacing w:after="50"/>
        <w:ind w:left="369" w:hanging="170"/>
      </w:pPr>
      <w:r>
        <w:rPr>
          <w:rFonts w:ascii="Aptos" w:hAnsi="Aptos"/>
          <w:b w:val="0"/>
          <w:color w:val="263442"/>
          <w:sz w:val="19"/>
        </w:rPr>
        <w:t>Aras</w:t>
      </w:r>
    </w:p>
    <w:p>
      <w:pPr>
        <w:pStyle w:val="ListBullet"/>
        <w:spacing w:after="50"/>
        <w:ind w:left="369" w:hanging="170"/>
      </w:pPr>
      <w:r>
        <w:rPr>
          <w:rFonts w:ascii="Aptos" w:hAnsi="Aptos"/>
          <w:b w:val="0"/>
          <w:color w:val="263442"/>
          <w:sz w:val="19"/>
        </w:rPr>
        <w:t>Uji plugs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paip sanitari dan air buangan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Soil dan waste pipes, Fittings, Traps, Sokongan, Sleeves, Sealants.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coordinated laluan. </w:t>
      </w:r>
      <w:r>
        <w:rPr>
          <w:rFonts w:ascii="Aptos" w:hAnsi="Aptos"/>
          <w:b w:val="0"/>
          <w:color w:val="263442"/>
          <w:sz w:val="19"/>
        </w:rPr>
        <w:t>Sahkan coordinated laluan, invert levels dan fixture locations.</w:t>
      </w:r>
    </w:p>
    <w:p>
      <w:pPr>
        <w:keepLines/>
        <w:spacing w:after="100" w:line="269" w:lineRule="auto"/>
        <w:ind w:left="369" w:hanging="369"/>
      </w:pPr>
      <w:r>
        <w:rPr>
          <w:rFonts w:ascii="Aptos" w:hAnsi="Aptos"/>
          <w:b/>
          <w:color w:val="071E33"/>
          <w:sz w:val="19"/>
        </w:rPr>
        <w:t xml:space="preserve">2. Pasang sleeves, sokongan. </w:t>
      </w:r>
      <w:r>
        <w:rPr>
          <w:rFonts w:ascii="Aptos" w:hAnsi="Aptos"/>
          <w:b w:val="0"/>
          <w:color w:val="263442"/>
          <w:sz w:val="19"/>
        </w:rPr>
        <w:t>Pasang sleeves, sokongan dan akses fittings.</w:t>
      </w:r>
    </w:p>
    <w:p>
      <w:pPr>
        <w:keepLines/>
        <w:spacing w:after="100" w:line="269" w:lineRule="auto"/>
        <w:ind w:left="369" w:hanging="369"/>
      </w:pPr>
      <w:r>
        <w:rPr>
          <w:rFonts w:ascii="Aptos" w:hAnsi="Aptos"/>
          <w:b/>
          <w:color w:val="071E33"/>
          <w:sz w:val="19"/>
        </w:rPr>
        <w:t xml:space="preserve">3. Potong dan sambungan pipes. </w:t>
      </w:r>
      <w:r>
        <w:rPr>
          <w:rFonts w:ascii="Aptos" w:hAnsi="Aptos"/>
          <w:b w:val="0"/>
          <w:color w:val="263442"/>
          <w:sz w:val="19"/>
        </w:rPr>
        <w:t>Potong dan sambungan pipes sambil maintaining ditetapkan falls.</w:t>
      </w:r>
    </w:p>
    <w:p>
      <w:pPr>
        <w:keepLines/>
        <w:spacing w:after="100" w:line="269" w:lineRule="auto"/>
        <w:ind w:left="369" w:hanging="369"/>
      </w:pPr>
      <w:r>
        <w:rPr>
          <w:rFonts w:ascii="Aptos" w:hAnsi="Aptos"/>
          <w:b/>
          <w:color w:val="071E33"/>
          <w:sz w:val="19"/>
        </w:rPr>
        <w:t xml:space="preserve">4. Sediakan traps, vents, cleanouts. </w:t>
      </w:r>
      <w:r>
        <w:rPr>
          <w:rFonts w:ascii="Aptos" w:hAnsi="Aptos"/>
          <w:b w:val="0"/>
          <w:color w:val="263442"/>
          <w:sz w:val="19"/>
        </w:rPr>
        <w:t>Sediakan traps, vents, cleanouts dan fire stopping.</w:t>
      </w:r>
    </w:p>
    <w:p>
      <w:pPr>
        <w:keepLines/>
        <w:spacing w:after="100" w:line="269" w:lineRule="auto"/>
        <w:ind w:left="369" w:hanging="369"/>
      </w:pPr>
      <w:r>
        <w:rPr>
          <w:rFonts w:ascii="Aptos" w:hAnsi="Aptos"/>
          <w:b/>
          <w:color w:val="071E33"/>
          <w:sz w:val="19"/>
        </w:rPr>
        <w:t xml:space="preserve">5. Tutup hujung open ends. </w:t>
      </w:r>
      <w:r>
        <w:rPr>
          <w:rFonts w:ascii="Aptos" w:hAnsi="Aptos"/>
          <w:b w:val="0"/>
          <w:color w:val="263442"/>
          <w:sz w:val="19"/>
        </w:rPr>
        <w:t>Tutup hujung open ends dan lindungi  sistem daripada debris.</w:t>
      </w:r>
    </w:p>
    <w:p>
      <w:pPr>
        <w:keepLines/>
        <w:spacing w:after="100" w:line="269" w:lineRule="auto"/>
        <w:ind w:left="369" w:hanging="369"/>
      </w:pPr>
      <w:r>
        <w:rPr>
          <w:rFonts w:ascii="Aptos" w:hAnsi="Aptos"/>
          <w:b/>
          <w:color w:val="071E33"/>
          <w:sz w:val="19"/>
        </w:rPr>
        <w:t xml:space="preserve">6. Jalankan air, udara atau smoke ujian as ditetapkan. </w:t>
      </w:r>
      <w:r>
        <w:rPr>
          <w:rFonts w:ascii="Aptos" w:hAnsi="Aptos"/>
          <w:b w:val="0"/>
          <w:color w:val="263442"/>
          <w:sz w:val="19"/>
        </w:rPr>
        <w:t>Jalankan air, udara atau smoke ujian as ditetapkan sebelum concealment.</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kelulusan bahan; gradient; support dan akses; sambungan pemeriksaan; leak uji; fire stopping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biological exposure; kerja di tempat tinggi; solvent fumes; leaks.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Kelulusan bahan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Gradient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Support dan akses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Sambungan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Leak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Fire stopping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Biological exposure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Solvent fumes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Leaks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Paip Sanitari dan Air Buangan</dc:title>
  <dc:subject>Template penyata kaedah pembinaan yang boleh diedit</dc:subject>
  <dc:creator>Method Statement Hub Malaysia</dc:creator>
  <cp:keywords>sanitary, waste pipe, plumbing</cp:keywords>
  <dc:description>generated by python-docx</dc:description>
  <cp:lastModifiedBy/>
  <cp:revision>1</cp:revision>
  <dcterms:created xsi:type="dcterms:W3CDTF">2013-12-23T23:15:00Z</dcterms:created>
  <dcterms:modified xsi:type="dcterms:W3CDTF">2013-12-23T23:15:00Z</dcterms:modified>
  <cp:category/>
</cp:coreProperties>
</file>